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564" w:rsidRDefault="00795564" w:rsidP="00795564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 wp14:anchorId="0F5155FD" wp14:editId="3E5C795E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564" w:rsidRPr="007B068E" w:rsidRDefault="00795564" w:rsidP="00795564">
      <w:pPr>
        <w:pStyle w:val="a3"/>
        <w:jc w:val="center"/>
        <w:rPr>
          <w:b/>
          <w:szCs w:val="28"/>
        </w:rPr>
      </w:pPr>
      <w:r w:rsidRPr="007B068E">
        <w:rPr>
          <w:b/>
          <w:szCs w:val="28"/>
        </w:rPr>
        <w:t>БУЧАНСЬКА     МІСЬКА      РАДА</w:t>
      </w:r>
    </w:p>
    <w:p w:rsidR="00795564" w:rsidRPr="00DB6870" w:rsidRDefault="00795564" w:rsidP="00795564">
      <w:pPr>
        <w:pStyle w:val="2"/>
        <w:pBdr>
          <w:bottom w:val="single" w:sz="12" w:space="1" w:color="auto"/>
        </w:pBdr>
        <w:jc w:val="center"/>
      </w:pPr>
      <w:r w:rsidRPr="00DB6870">
        <w:t>КИЇВСЬКОЇ ОБЛАСТІ</w:t>
      </w:r>
    </w:p>
    <w:p w:rsidR="00795564" w:rsidRPr="00DB6870" w:rsidRDefault="00795564" w:rsidP="00795564">
      <w:pPr>
        <w:pStyle w:val="3"/>
        <w:rPr>
          <w:szCs w:val="28"/>
        </w:rPr>
      </w:pPr>
      <w:r w:rsidRPr="00DB6870">
        <w:rPr>
          <w:szCs w:val="28"/>
        </w:rPr>
        <w:t>В И К О Н А В Ч И  Й         К О М І Т Е Т</w:t>
      </w:r>
    </w:p>
    <w:p w:rsidR="00795564" w:rsidRPr="00DB6870" w:rsidRDefault="00795564" w:rsidP="00795564">
      <w:pPr>
        <w:jc w:val="center"/>
        <w:rPr>
          <w:szCs w:val="28"/>
        </w:rPr>
      </w:pPr>
    </w:p>
    <w:p w:rsidR="00795564" w:rsidRPr="00DB6870" w:rsidRDefault="00795564" w:rsidP="00795564">
      <w:pPr>
        <w:pStyle w:val="3"/>
        <w:tabs>
          <w:tab w:val="left" w:pos="8931"/>
        </w:tabs>
        <w:rPr>
          <w:szCs w:val="28"/>
        </w:rPr>
      </w:pPr>
      <w:r w:rsidRPr="00DB6870">
        <w:rPr>
          <w:szCs w:val="28"/>
        </w:rPr>
        <w:t xml:space="preserve">Р  І  Ш  Е  Н  </w:t>
      </w:r>
      <w:proofErr w:type="spellStart"/>
      <w:r w:rsidRPr="00DB6870">
        <w:rPr>
          <w:szCs w:val="28"/>
        </w:rPr>
        <w:t>Н</w:t>
      </w:r>
      <w:proofErr w:type="spellEnd"/>
      <w:r w:rsidRPr="00DB6870">
        <w:rPr>
          <w:szCs w:val="28"/>
        </w:rPr>
        <w:t xml:space="preserve">  Я</w:t>
      </w:r>
    </w:p>
    <w:p w:rsidR="00795564" w:rsidRPr="00A44DC6" w:rsidRDefault="00795564" w:rsidP="00795564">
      <w:pPr>
        <w:rPr>
          <w:sz w:val="24"/>
        </w:rPr>
      </w:pPr>
    </w:p>
    <w:p w:rsidR="00795564" w:rsidRPr="00A44DC6" w:rsidRDefault="00795564" w:rsidP="00795564">
      <w:pPr>
        <w:rPr>
          <w:b/>
          <w:bCs/>
          <w:sz w:val="32"/>
        </w:rPr>
      </w:pPr>
      <w:r>
        <w:rPr>
          <w:b/>
          <w:bCs/>
          <w:u w:val="single"/>
        </w:rPr>
        <w:t>« 10</w:t>
      </w:r>
      <w:r w:rsidRPr="00A44DC6">
        <w:rPr>
          <w:b/>
          <w:bCs/>
          <w:u w:val="single"/>
        </w:rPr>
        <w:t xml:space="preserve">» </w:t>
      </w:r>
      <w:r>
        <w:rPr>
          <w:b/>
          <w:bCs/>
          <w:u w:val="single"/>
        </w:rPr>
        <w:t>березня 2020</w:t>
      </w:r>
      <w:r w:rsidRPr="00A44DC6">
        <w:rPr>
          <w:b/>
          <w:bCs/>
          <w:u w:val="single"/>
        </w:rPr>
        <w:t xml:space="preserve"> року</w:t>
      </w:r>
      <w:r w:rsidRPr="007F0D6C">
        <w:rPr>
          <w:b/>
          <w:bCs/>
        </w:rPr>
        <w:t xml:space="preserve">                             </w:t>
      </w:r>
      <w:r>
        <w:rPr>
          <w:b/>
          <w:bCs/>
          <w:sz w:val="32"/>
        </w:rPr>
        <w:t xml:space="preserve">                                </w:t>
      </w:r>
      <w:r w:rsidRPr="00A44DC6">
        <w:rPr>
          <w:b/>
          <w:bCs/>
          <w:sz w:val="32"/>
        </w:rPr>
        <w:t xml:space="preserve">№ </w:t>
      </w:r>
      <w:r>
        <w:rPr>
          <w:b/>
          <w:bCs/>
          <w:sz w:val="32"/>
        </w:rPr>
        <w:t>159</w:t>
      </w:r>
    </w:p>
    <w:p w:rsidR="00795564" w:rsidRPr="00A44DC6" w:rsidRDefault="00795564" w:rsidP="00795564">
      <w:pPr>
        <w:rPr>
          <w:b/>
          <w:szCs w:val="24"/>
        </w:rPr>
      </w:pPr>
    </w:p>
    <w:p w:rsidR="00795564" w:rsidRDefault="00795564" w:rsidP="00795564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C269DA">
        <w:rPr>
          <w:rFonts w:eastAsia="Times New Roman" w:cs="Times New Roman"/>
          <w:b/>
          <w:bCs/>
          <w:lang w:val="uk-UA"/>
        </w:rPr>
        <w:t>Про затвердження  кошторисної</w:t>
      </w:r>
      <w:r>
        <w:rPr>
          <w:rFonts w:eastAsia="Times New Roman" w:cs="Times New Roman"/>
          <w:b/>
          <w:bCs/>
          <w:lang w:val="uk-UA"/>
        </w:rPr>
        <w:t xml:space="preserve"> </w:t>
      </w:r>
      <w:r w:rsidRPr="00C269DA">
        <w:rPr>
          <w:rFonts w:eastAsia="Times New Roman" w:cs="Times New Roman"/>
          <w:b/>
          <w:bCs/>
          <w:lang w:val="uk-UA"/>
        </w:rPr>
        <w:t xml:space="preserve">частини </w:t>
      </w:r>
    </w:p>
    <w:p w:rsidR="00795564" w:rsidRDefault="00795564" w:rsidP="00795564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C269DA">
        <w:rPr>
          <w:rFonts w:eastAsia="Times New Roman" w:cs="Times New Roman"/>
          <w:b/>
          <w:bCs/>
          <w:lang w:val="uk-UA"/>
        </w:rPr>
        <w:t>проектної документації «</w:t>
      </w:r>
      <w:r w:rsidRPr="007F0D6C">
        <w:rPr>
          <w:rFonts w:eastAsia="Times New Roman" w:cs="Times New Roman"/>
          <w:b/>
          <w:bCs/>
          <w:lang w:val="uk-UA"/>
        </w:rPr>
        <w:t xml:space="preserve">Капітальний ремонт </w:t>
      </w:r>
    </w:p>
    <w:p w:rsidR="00795564" w:rsidRDefault="00795564" w:rsidP="00795564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7F0D6C">
        <w:rPr>
          <w:rFonts w:eastAsia="Times New Roman" w:cs="Times New Roman"/>
          <w:b/>
          <w:bCs/>
          <w:lang w:val="uk-UA"/>
        </w:rPr>
        <w:t xml:space="preserve">пішохідної зони комунальної власності </w:t>
      </w:r>
    </w:p>
    <w:p w:rsidR="00795564" w:rsidRDefault="00795564" w:rsidP="00795564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7F0D6C">
        <w:rPr>
          <w:rFonts w:eastAsia="Times New Roman" w:cs="Times New Roman"/>
          <w:b/>
          <w:bCs/>
          <w:lang w:val="uk-UA"/>
        </w:rPr>
        <w:t xml:space="preserve">між парком розваг та автостоянкою у </w:t>
      </w:r>
    </w:p>
    <w:p w:rsidR="00795564" w:rsidRDefault="00795564" w:rsidP="00795564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7F0D6C">
        <w:rPr>
          <w:rFonts w:eastAsia="Times New Roman" w:cs="Times New Roman"/>
          <w:b/>
          <w:bCs/>
          <w:lang w:val="uk-UA"/>
        </w:rPr>
        <w:t xml:space="preserve">Бучанському міському парку в м. Буча </w:t>
      </w:r>
    </w:p>
    <w:p w:rsidR="00795564" w:rsidRPr="00C269DA" w:rsidRDefault="00795564" w:rsidP="00795564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7F0D6C">
        <w:rPr>
          <w:rFonts w:eastAsia="Times New Roman" w:cs="Times New Roman"/>
          <w:b/>
          <w:bCs/>
          <w:lang w:val="uk-UA"/>
        </w:rPr>
        <w:t>Київської області</w:t>
      </w:r>
      <w:r w:rsidRPr="00C269DA">
        <w:rPr>
          <w:rFonts w:eastAsia="Times New Roman" w:cs="Times New Roman"/>
          <w:b/>
          <w:bCs/>
          <w:lang w:val="uk-UA"/>
        </w:rPr>
        <w:t>»</w:t>
      </w:r>
    </w:p>
    <w:p w:rsidR="00795564" w:rsidRPr="00A44DC6" w:rsidRDefault="00795564" w:rsidP="00795564">
      <w:pPr>
        <w:ind w:right="4987"/>
        <w:jc w:val="both"/>
        <w:rPr>
          <w:b/>
          <w:szCs w:val="24"/>
        </w:rPr>
      </w:pPr>
    </w:p>
    <w:p w:rsidR="00795564" w:rsidRPr="00A44DC6" w:rsidRDefault="00795564" w:rsidP="00795564">
      <w:pPr>
        <w:ind w:firstLine="708"/>
        <w:jc w:val="both"/>
      </w:pPr>
      <w:r w:rsidRPr="00A44DC6">
        <w:t xml:space="preserve">Розглянувши кошторисну </w:t>
      </w:r>
      <w:r w:rsidRPr="00DE2B39">
        <w:rPr>
          <w:szCs w:val="28"/>
        </w:rPr>
        <w:t xml:space="preserve">частину проектної документації «Капітальний ремонт пішохідної зони комунальної власності між парком розваг та автостоянкою у Бучанському міському парку в м. Буча Київської області», розроблену ТОВ «ПРОЕКТНИЙ СВІТ», позитивний експертний звіт № 0280-20Е від 03 березня 2020 року, виданий ТОВ «Науково-виробниче підприємство «Міжрегіональна будівельна експертиза» враховуючи </w:t>
      </w:r>
      <w:proofErr w:type="spellStart"/>
      <w:r w:rsidRPr="00DE2B39">
        <w:rPr>
          <w:szCs w:val="28"/>
        </w:rPr>
        <w:t>аб</w:t>
      </w:r>
      <w:proofErr w:type="spellEnd"/>
      <w:r w:rsidRPr="00DE2B39">
        <w:rPr>
          <w:szCs w:val="28"/>
        </w:rPr>
        <w:t>. 3 п.4 ст.31 ЗУ «Про регулювання містобудівної діяльності», з метою облаштування зони відпочинку  в місті  Буча</w:t>
      </w:r>
      <w:r w:rsidRPr="00A44DC6">
        <w:t>, керуючись Законом України «Про місцеве самоврядування в Україні», виконавчий комітет</w:t>
      </w:r>
    </w:p>
    <w:p w:rsidR="00795564" w:rsidRPr="00A44DC6" w:rsidRDefault="00795564" w:rsidP="00795564">
      <w:pPr>
        <w:ind w:firstLine="720"/>
        <w:jc w:val="both"/>
        <w:rPr>
          <w:b/>
          <w:sz w:val="32"/>
          <w:szCs w:val="28"/>
        </w:rPr>
      </w:pPr>
    </w:p>
    <w:p w:rsidR="00795564" w:rsidRPr="00501390" w:rsidRDefault="00795564" w:rsidP="00795564">
      <w:pPr>
        <w:jc w:val="both"/>
        <w:rPr>
          <w:szCs w:val="28"/>
        </w:rPr>
      </w:pPr>
      <w:r w:rsidRPr="00501390">
        <w:rPr>
          <w:b/>
          <w:szCs w:val="28"/>
        </w:rPr>
        <w:t>ВИРІШИВ</w:t>
      </w:r>
      <w:r w:rsidRPr="00501390">
        <w:rPr>
          <w:szCs w:val="28"/>
        </w:rPr>
        <w:t>:</w:t>
      </w:r>
    </w:p>
    <w:p w:rsidR="00795564" w:rsidRPr="00A44DC6" w:rsidRDefault="00795564" w:rsidP="00795564">
      <w:pPr>
        <w:tabs>
          <w:tab w:val="left" w:pos="5400"/>
        </w:tabs>
        <w:ind w:left="420" w:hanging="420"/>
        <w:jc w:val="both"/>
        <w:rPr>
          <w:sz w:val="32"/>
          <w:szCs w:val="28"/>
        </w:rPr>
      </w:pPr>
      <w:r w:rsidRPr="00A44DC6">
        <w:rPr>
          <w:sz w:val="32"/>
          <w:szCs w:val="28"/>
        </w:rPr>
        <w:tab/>
      </w:r>
    </w:p>
    <w:p w:rsidR="00795564" w:rsidRPr="007F0D6C" w:rsidRDefault="00795564" w:rsidP="00795564">
      <w:pPr>
        <w:ind w:firstLine="567"/>
        <w:jc w:val="both"/>
      </w:pPr>
      <w:r>
        <w:t xml:space="preserve">1. </w:t>
      </w:r>
      <w:r w:rsidRPr="007F0D6C">
        <w:t>Затвердити кошторисну документацію по експертному звіту «</w:t>
      </w:r>
      <w:r w:rsidRPr="00DE2B39">
        <w:rPr>
          <w:szCs w:val="28"/>
        </w:rPr>
        <w:t>Капітальний ремонт пішохідної зони комунальної власності між парком розваг та автостоянкою у Бучанському міському парку в м. Буча Київської області</w:t>
      </w:r>
      <w:r w:rsidRPr="007F0D6C">
        <w:t>» з наступними</w:t>
      </w:r>
      <w:r>
        <w:t xml:space="preserve"> </w:t>
      </w:r>
      <w:r w:rsidRPr="007F0D6C">
        <w:t>показниками:</w:t>
      </w:r>
    </w:p>
    <w:p w:rsidR="00795564" w:rsidRPr="007F0D6C" w:rsidRDefault="00795564" w:rsidP="00795564">
      <w:pPr>
        <w:pStyle w:val="a4"/>
        <w:jc w:val="both"/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6"/>
        <w:gridCol w:w="1531"/>
        <w:gridCol w:w="1658"/>
      </w:tblGrid>
      <w:tr w:rsidR="00795564" w:rsidRPr="00A44DC6" w:rsidTr="00B16D30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5564" w:rsidRPr="00A44DC6" w:rsidRDefault="00795564" w:rsidP="00B16D30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32"/>
              </w:rPr>
            </w:pPr>
            <w:r w:rsidRPr="00A44DC6"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5564" w:rsidRPr="00A44DC6" w:rsidRDefault="00795564" w:rsidP="00B16D30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 w:rsidRPr="00A44DC6">
              <w:t>Од. виміру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5564" w:rsidRPr="00A44DC6" w:rsidRDefault="00795564" w:rsidP="00B16D30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 w:rsidRPr="00A44DC6">
              <w:t>Показники</w:t>
            </w:r>
          </w:p>
        </w:tc>
      </w:tr>
      <w:tr w:rsidR="00795564" w:rsidRPr="00A44DC6" w:rsidTr="00B16D30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5564" w:rsidRPr="00A44DC6" w:rsidRDefault="00795564" w:rsidP="00B16D30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32"/>
              </w:rPr>
            </w:pPr>
            <w:r w:rsidRPr="00A44DC6"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5564" w:rsidRPr="00A44DC6" w:rsidRDefault="00795564" w:rsidP="00B16D30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 w:rsidRPr="00A44DC6"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5564" w:rsidRPr="00A44DC6" w:rsidRDefault="00795564" w:rsidP="00B16D30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>
              <w:t>1489,634</w:t>
            </w:r>
          </w:p>
        </w:tc>
      </w:tr>
      <w:tr w:rsidR="00795564" w:rsidRPr="00A44DC6" w:rsidTr="00B16D30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5564" w:rsidRPr="00A44DC6" w:rsidRDefault="00795564" w:rsidP="00B16D30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32"/>
                <w:lang w:val="ru-RU"/>
              </w:rPr>
            </w:pPr>
            <w:r w:rsidRPr="00A44DC6">
              <w:rPr>
                <w:lang w:val="ru-RU"/>
              </w:rPr>
              <w:t xml:space="preserve">У </w:t>
            </w:r>
            <w:proofErr w:type="spellStart"/>
            <w:r w:rsidRPr="00A44DC6">
              <w:rPr>
                <w:lang w:val="ru-RU"/>
              </w:rPr>
              <w:t>т.ч</w:t>
            </w:r>
            <w:proofErr w:type="spellEnd"/>
            <w:r w:rsidRPr="00A44DC6">
              <w:rPr>
                <w:lang w:val="ru-RU"/>
              </w:rPr>
              <w:t xml:space="preserve">. </w:t>
            </w:r>
            <w:proofErr w:type="spellStart"/>
            <w:r w:rsidRPr="00A44DC6">
              <w:rPr>
                <w:lang w:val="ru-RU"/>
              </w:rPr>
              <w:t>будівельно</w:t>
            </w:r>
            <w:proofErr w:type="spellEnd"/>
            <w:r>
              <w:rPr>
                <w:lang w:val="ru-RU"/>
              </w:rPr>
              <w:t xml:space="preserve"> </w:t>
            </w:r>
            <w:r w:rsidRPr="00A44DC6">
              <w:rPr>
                <w:lang w:val="ru-RU"/>
              </w:rPr>
              <w:t>-</w:t>
            </w:r>
            <w:r>
              <w:rPr>
                <w:lang w:val="ru-RU"/>
              </w:rPr>
              <w:t xml:space="preserve"> </w:t>
            </w:r>
            <w:proofErr w:type="spellStart"/>
            <w:r w:rsidRPr="00A44DC6">
              <w:rPr>
                <w:lang w:val="ru-RU"/>
              </w:rPr>
              <w:t>монтажні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A44DC6">
              <w:rPr>
                <w:lang w:val="ru-RU"/>
              </w:rPr>
              <w:t>роботи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5564" w:rsidRPr="00A44DC6" w:rsidRDefault="00795564" w:rsidP="00B16D30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 w:rsidRPr="00A44DC6"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5564" w:rsidRPr="00C269DA" w:rsidRDefault="00795564" w:rsidP="00B16D30">
            <w:pPr>
              <w:tabs>
                <w:tab w:val="left" w:pos="0"/>
                <w:tab w:val="left" w:pos="567"/>
                <w:tab w:val="left" w:pos="1440"/>
              </w:tabs>
              <w:rPr>
                <w:szCs w:val="28"/>
              </w:rPr>
            </w:pPr>
            <w:r>
              <w:rPr>
                <w:szCs w:val="28"/>
              </w:rPr>
              <w:t>1177,072</w:t>
            </w:r>
          </w:p>
        </w:tc>
      </w:tr>
      <w:tr w:rsidR="00795564" w:rsidRPr="00A44DC6" w:rsidTr="00B16D30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5564" w:rsidRPr="00A44DC6" w:rsidRDefault="00795564" w:rsidP="00B16D30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32"/>
              </w:rPr>
            </w:pPr>
            <w:r w:rsidRPr="00A44DC6">
              <w:t>інші витрати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5564" w:rsidRPr="00A44DC6" w:rsidRDefault="00795564" w:rsidP="00B16D30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 w:rsidRPr="00A44DC6"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5564" w:rsidRPr="00C269DA" w:rsidRDefault="00795564" w:rsidP="00B16D30">
            <w:pPr>
              <w:tabs>
                <w:tab w:val="left" w:pos="0"/>
                <w:tab w:val="left" w:pos="567"/>
              </w:tabs>
              <w:rPr>
                <w:szCs w:val="28"/>
              </w:rPr>
            </w:pPr>
            <w:r>
              <w:rPr>
                <w:szCs w:val="28"/>
              </w:rPr>
              <w:t>312,562</w:t>
            </w:r>
          </w:p>
        </w:tc>
      </w:tr>
    </w:tbl>
    <w:p w:rsidR="00795564" w:rsidRPr="00A44DC6" w:rsidRDefault="00795564" w:rsidP="00795564">
      <w:pPr>
        <w:ind w:firstLine="720"/>
        <w:jc w:val="both"/>
      </w:pPr>
    </w:p>
    <w:p w:rsidR="00795564" w:rsidRPr="00A44DC6" w:rsidRDefault="00795564" w:rsidP="00795564">
      <w:pPr>
        <w:ind w:firstLine="567"/>
        <w:jc w:val="both"/>
      </w:pPr>
      <w:r w:rsidRPr="00A44DC6">
        <w:t xml:space="preserve">2. Виконання робіт по </w:t>
      </w:r>
      <w:r>
        <w:rPr>
          <w:szCs w:val="28"/>
        </w:rPr>
        <w:t>к</w:t>
      </w:r>
      <w:r w:rsidRPr="00F071DD">
        <w:rPr>
          <w:szCs w:val="28"/>
        </w:rPr>
        <w:t>апітальн</w:t>
      </w:r>
      <w:r>
        <w:rPr>
          <w:szCs w:val="28"/>
        </w:rPr>
        <w:t>ому</w:t>
      </w:r>
      <w:r w:rsidRPr="00F071DD">
        <w:rPr>
          <w:szCs w:val="28"/>
        </w:rPr>
        <w:t xml:space="preserve"> ремонт</w:t>
      </w:r>
      <w:r>
        <w:rPr>
          <w:szCs w:val="28"/>
        </w:rPr>
        <w:t>у</w:t>
      </w:r>
      <w:r w:rsidRPr="00F071DD">
        <w:rPr>
          <w:szCs w:val="28"/>
        </w:rPr>
        <w:t xml:space="preserve"> </w:t>
      </w:r>
      <w:r>
        <w:rPr>
          <w:szCs w:val="28"/>
        </w:rPr>
        <w:t>пішохідної зони комунальної власності між парком розваг та автостоянкою у Бучанському міському парку в м. Буча Київської області</w:t>
      </w:r>
      <w:r w:rsidRPr="00A44DC6">
        <w:t xml:space="preserve"> доручити ліцензованій організації.</w:t>
      </w:r>
    </w:p>
    <w:p w:rsidR="00795564" w:rsidRPr="00A44DC6" w:rsidRDefault="00795564" w:rsidP="00795564">
      <w:pPr>
        <w:ind w:firstLine="567"/>
        <w:jc w:val="both"/>
        <w:rPr>
          <w:lang w:val="ru-RU"/>
        </w:rPr>
      </w:pPr>
      <w:r w:rsidRPr="00A44DC6">
        <w:rPr>
          <w:lang w:val="ru-RU"/>
        </w:rPr>
        <w:lastRenderedPageBreak/>
        <w:t xml:space="preserve">3. Контроль за </w:t>
      </w:r>
      <w:proofErr w:type="spellStart"/>
      <w:r w:rsidRPr="00A44DC6">
        <w:rPr>
          <w:lang w:val="ru-RU"/>
        </w:rPr>
        <w:t>виконанням</w:t>
      </w:r>
      <w:proofErr w:type="spellEnd"/>
      <w:r>
        <w:rPr>
          <w:lang w:val="ru-RU"/>
        </w:rPr>
        <w:t xml:space="preserve"> </w:t>
      </w:r>
      <w:proofErr w:type="spellStart"/>
      <w:r w:rsidRPr="00A44DC6">
        <w:rPr>
          <w:lang w:val="ru-RU"/>
        </w:rPr>
        <w:t>даног</w:t>
      </w:r>
      <w:r>
        <w:rPr>
          <w:lang w:val="ru-RU"/>
        </w:rPr>
        <w:t>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рішення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покласти</w:t>
      </w:r>
      <w:proofErr w:type="spellEnd"/>
      <w:r>
        <w:rPr>
          <w:lang w:val="ru-RU"/>
        </w:rPr>
        <w:t xml:space="preserve"> на директора                 </w:t>
      </w:r>
      <w:r w:rsidRPr="00A44DC6">
        <w:rPr>
          <w:lang w:val="ru-RU"/>
        </w:rPr>
        <w:t xml:space="preserve">КП «Бучазеленбуд» </w:t>
      </w:r>
      <w:proofErr w:type="spellStart"/>
      <w:r>
        <w:rPr>
          <w:lang w:val="ru-RU"/>
        </w:rPr>
        <w:t>Галущака</w:t>
      </w:r>
      <w:proofErr w:type="spellEnd"/>
      <w:r>
        <w:rPr>
          <w:lang w:val="ru-RU"/>
        </w:rPr>
        <w:t xml:space="preserve"> В.М.</w:t>
      </w:r>
    </w:p>
    <w:p w:rsidR="00795564" w:rsidRPr="00A44DC6" w:rsidRDefault="00795564" w:rsidP="00795564">
      <w:pPr>
        <w:ind w:firstLine="720"/>
        <w:jc w:val="both"/>
        <w:rPr>
          <w:b/>
          <w:sz w:val="32"/>
          <w:szCs w:val="28"/>
          <w:lang w:val="ru-RU"/>
        </w:rPr>
      </w:pPr>
    </w:p>
    <w:p w:rsidR="00795564" w:rsidRPr="00A44DC6" w:rsidRDefault="00795564" w:rsidP="00795564">
      <w:pPr>
        <w:jc w:val="both"/>
        <w:rPr>
          <w:b/>
          <w:sz w:val="32"/>
          <w:szCs w:val="28"/>
        </w:rPr>
      </w:pPr>
    </w:p>
    <w:tbl>
      <w:tblPr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6286"/>
        <w:gridCol w:w="3069"/>
      </w:tblGrid>
      <w:tr w:rsidR="00795564" w:rsidRPr="00955948" w:rsidTr="00B16D30">
        <w:tc>
          <w:tcPr>
            <w:tcW w:w="6828" w:type="dxa"/>
          </w:tcPr>
          <w:p w:rsidR="00795564" w:rsidRPr="00955948" w:rsidRDefault="00795564" w:rsidP="00B16D30">
            <w:pPr>
              <w:rPr>
                <w:b/>
                <w:szCs w:val="22"/>
              </w:rPr>
            </w:pPr>
            <w:r w:rsidRPr="00955948">
              <w:rPr>
                <w:b/>
                <w:szCs w:val="28"/>
              </w:rPr>
              <w:t>Міський  голова</w:t>
            </w:r>
          </w:p>
        </w:tc>
        <w:tc>
          <w:tcPr>
            <w:tcW w:w="3205" w:type="dxa"/>
          </w:tcPr>
          <w:p w:rsidR="00795564" w:rsidRPr="00955948" w:rsidRDefault="00795564" w:rsidP="00B16D30">
            <w:pPr>
              <w:rPr>
                <w:b/>
                <w:szCs w:val="28"/>
              </w:rPr>
            </w:pPr>
            <w:proofErr w:type="spellStart"/>
            <w:r w:rsidRPr="00955948">
              <w:rPr>
                <w:b/>
                <w:szCs w:val="28"/>
              </w:rPr>
              <w:t>А.П.Федорук</w:t>
            </w:r>
            <w:proofErr w:type="spellEnd"/>
          </w:p>
          <w:p w:rsidR="00795564" w:rsidRPr="00955948" w:rsidRDefault="00795564" w:rsidP="00B16D30">
            <w:pPr>
              <w:rPr>
                <w:b/>
                <w:szCs w:val="22"/>
              </w:rPr>
            </w:pPr>
          </w:p>
        </w:tc>
      </w:tr>
      <w:tr w:rsidR="00795564" w:rsidRPr="00955948" w:rsidTr="00B16D30">
        <w:tc>
          <w:tcPr>
            <w:tcW w:w="6828" w:type="dxa"/>
          </w:tcPr>
          <w:p w:rsidR="00795564" w:rsidRPr="00955948" w:rsidRDefault="00795564" w:rsidP="00B16D30">
            <w:pPr>
              <w:jc w:val="both"/>
              <w:rPr>
                <w:b/>
                <w:szCs w:val="22"/>
              </w:rPr>
            </w:pPr>
            <w:r>
              <w:rPr>
                <w:b/>
                <w:szCs w:val="28"/>
              </w:rPr>
              <w:t>Перший з</w:t>
            </w:r>
            <w:r w:rsidRPr="00955948">
              <w:rPr>
                <w:b/>
                <w:szCs w:val="28"/>
              </w:rPr>
              <w:t xml:space="preserve">аступник міського голови </w:t>
            </w:r>
          </w:p>
        </w:tc>
        <w:tc>
          <w:tcPr>
            <w:tcW w:w="3205" w:type="dxa"/>
          </w:tcPr>
          <w:p w:rsidR="00795564" w:rsidRPr="00955948" w:rsidRDefault="00795564" w:rsidP="00B16D3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Т.О. </w:t>
            </w:r>
            <w:proofErr w:type="spellStart"/>
            <w:r>
              <w:rPr>
                <w:b/>
                <w:szCs w:val="28"/>
              </w:rPr>
              <w:t>Шаправський</w:t>
            </w:r>
            <w:proofErr w:type="spellEnd"/>
          </w:p>
          <w:p w:rsidR="00795564" w:rsidRPr="00955948" w:rsidRDefault="00795564" w:rsidP="00B16D30">
            <w:pPr>
              <w:rPr>
                <w:b/>
                <w:szCs w:val="22"/>
              </w:rPr>
            </w:pPr>
          </w:p>
        </w:tc>
      </w:tr>
      <w:tr w:rsidR="00795564" w:rsidRPr="00955948" w:rsidTr="00B16D30">
        <w:tc>
          <w:tcPr>
            <w:tcW w:w="6828" w:type="dxa"/>
          </w:tcPr>
          <w:p w:rsidR="00795564" w:rsidRPr="00955948" w:rsidRDefault="00795564" w:rsidP="00B16D30">
            <w:pPr>
              <w:rPr>
                <w:b/>
                <w:szCs w:val="22"/>
              </w:rPr>
            </w:pPr>
            <w:r>
              <w:rPr>
                <w:b/>
                <w:bCs/>
                <w:color w:val="000000"/>
                <w:spacing w:val="1"/>
              </w:rPr>
              <w:t>В.о. к</w:t>
            </w:r>
            <w:r w:rsidRPr="00955948">
              <w:rPr>
                <w:b/>
                <w:bCs/>
                <w:color w:val="000000"/>
                <w:spacing w:val="1"/>
              </w:rPr>
              <w:t>еруюч</w:t>
            </w:r>
            <w:r>
              <w:rPr>
                <w:b/>
                <w:bCs/>
                <w:color w:val="000000"/>
                <w:spacing w:val="1"/>
              </w:rPr>
              <w:t>ого</w:t>
            </w:r>
            <w:r w:rsidRPr="00955948">
              <w:rPr>
                <w:b/>
                <w:bCs/>
                <w:color w:val="000000"/>
                <w:spacing w:val="1"/>
              </w:rPr>
              <w:t xml:space="preserve">  справами</w:t>
            </w:r>
          </w:p>
        </w:tc>
        <w:tc>
          <w:tcPr>
            <w:tcW w:w="3205" w:type="dxa"/>
          </w:tcPr>
          <w:p w:rsidR="00795564" w:rsidRPr="00955948" w:rsidRDefault="00795564" w:rsidP="00B16D30">
            <w:pPr>
              <w:rPr>
                <w:b/>
                <w:bCs/>
                <w:color w:val="000000"/>
                <w:spacing w:val="1"/>
              </w:rPr>
            </w:pPr>
            <w:r>
              <w:rPr>
                <w:b/>
                <w:bCs/>
                <w:color w:val="000000"/>
                <w:spacing w:val="1"/>
              </w:rPr>
              <w:t xml:space="preserve">О.Ф. </w:t>
            </w:r>
            <w:proofErr w:type="spellStart"/>
            <w:r>
              <w:rPr>
                <w:b/>
                <w:bCs/>
                <w:color w:val="000000"/>
                <w:spacing w:val="1"/>
              </w:rPr>
              <w:t>Пронько</w:t>
            </w:r>
            <w:proofErr w:type="spellEnd"/>
          </w:p>
          <w:p w:rsidR="00795564" w:rsidRPr="00955948" w:rsidRDefault="00795564" w:rsidP="00B16D30">
            <w:pPr>
              <w:rPr>
                <w:b/>
                <w:szCs w:val="22"/>
              </w:rPr>
            </w:pPr>
          </w:p>
        </w:tc>
      </w:tr>
      <w:tr w:rsidR="00795564" w:rsidRPr="00955948" w:rsidTr="00B16D30">
        <w:tc>
          <w:tcPr>
            <w:tcW w:w="6828" w:type="dxa"/>
          </w:tcPr>
          <w:p w:rsidR="00795564" w:rsidRPr="00C269DA" w:rsidRDefault="00795564" w:rsidP="00B16D30">
            <w:pPr>
              <w:jc w:val="both"/>
              <w:rPr>
                <w:b/>
              </w:rPr>
            </w:pPr>
            <w:r w:rsidRPr="00955948">
              <w:rPr>
                <w:b/>
              </w:rPr>
              <w:t>П</w:t>
            </w:r>
            <w:r>
              <w:rPr>
                <w:b/>
              </w:rPr>
              <w:t>огоджено</w:t>
            </w:r>
            <w:r w:rsidRPr="00955948">
              <w:rPr>
                <w:b/>
              </w:rPr>
              <w:t>:</w:t>
            </w:r>
          </w:p>
        </w:tc>
        <w:tc>
          <w:tcPr>
            <w:tcW w:w="3205" w:type="dxa"/>
          </w:tcPr>
          <w:p w:rsidR="00795564" w:rsidRPr="00955948" w:rsidRDefault="00795564" w:rsidP="00B16D30">
            <w:pPr>
              <w:jc w:val="center"/>
              <w:rPr>
                <w:b/>
                <w:szCs w:val="22"/>
              </w:rPr>
            </w:pPr>
          </w:p>
        </w:tc>
      </w:tr>
      <w:tr w:rsidR="00795564" w:rsidRPr="00955948" w:rsidTr="00B16D30">
        <w:tc>
          <w:tcPr>
            <w:tcW w:w="6828" w:type="dxa"/>
          </w:tcPr>
          <w:p w:rsidR="00795564" w:rsidRPr="00955948" w:rsidRDefault="00795564" w:rsidP="00B16D30">
            <w:pPr>
              <w:rPr>
                <w:b/>
                <w:szCs w:val="22"/>
              </w:rPr>
            </w:pPr>
            <w:r>
              <w:t>Начальник</w:t>
            </w:r>
            <w:r w:rsidRPr="00955948">
              <w:t xml:space="preserve">  юридичного  відділу                   </w:t>
            </w:r>
          </w:p>
        </w:tc>
        <w:tc>
          <w:tcPr>
            <w:tcW w:w="3205" w:type="dxa"/>
          </w:tcPr>
          <w:p w:rsidR="00795564" w:rsidRPr="00955948" w:rsidRDefault="00795564" w:rsidP="00B16D30">
            <w:r>
              <w:t>М.</w:t>
            </w:r>
            <w:r>
              <w:rPr>
                <w:lang w:val="en-US"/>
              </w:rPr>
              <w:t>C</w:t>
            </w:r>
            <w:r>
              <w:t xml:space="preserve">. </w:t>
            </w:r>
            <w:proofErr w:type="spellStart"/>
            <w:r>
              <w:t>Бєляков</w:t>
            </w:r>
            <w:proofErr w:type="spellEnd"/>
          </w:p>
          <w:p w:rsidR="00795564" w:rsidRPr="00955948" w:rsidRDefault="00795564" w:rsidP="00B16D30">
            <w:pPr>
              <w:rPr>
                <w:b/>
                <w:szCs w:val="22"/>
              </w:rPr>
            </w:pPr>
          </w:p>
        </w:tc>
      </w:tr>
      <w:tr w:rsidR="00795564" w:rsidRPr="00955948" w:rsidTr="00B16D30">
        <w:tc>
          <w:tcPr>
            <w:tcW w:w="6828" w:type="dxa"/>
          </w:tcPr>
          <w:p w:rsidR="00795564" w:rsidRPr="00955948" w:rsidRDefault="00795564" w:rsidP="00B16D30">
            <w:pPr>
              <w:jc w:val="both"/>
              <w:rPr>
                <w:b/>
              </w:rPr>
            </w:pPr>
            <w:r w:rsidRPr="00955948">
              <w:rPr>
                <w:b/>
              </w:rPr>
              <w:t>П</w:t>
            </w:r>
            <w:r>
              <w:rPr>
                <w:b/>
              </w:rPr>
              <w:t>одання</w:t>
            </w:r>
            <w:r w:rsidRPr="00955948">
              <w:rPr>
                <w:b/>
              </w:rPr>
              <w:t>:</w:t>
            </w:r>
          </w:p>
        </w:tc>
        <w:tc>
          <w:tcPr>
            <w:tcW w:w="3205" w:type="dxa"/>
          </w:tcPr>
          <w:p w:rsidR="00795564" w:rsidRPr="00955948" w:rsidRDefault="00795564" w:rsidP="00B16D30">
            <w:pPr>
              <w:jc w:val="center"/>
              <w:rPr>
                <w:b/>
                <w:szCs w:val="22"/>
              </w:rPr>
            </w:pPr>
          </w:p>
        </w:tc>
      </w:tr>
      <w:tr w:rsidR="00795564" w:rsidRPr="00955948" w:rsidTr="00B16D30">
        <w:tc>
          <w:tcPr>
            <w:tcW w:w="6828" w:type="dxa"/>
          </w:tcPr>
          <w:p w:rsidR="00795564" w:rsidRPr="00955948" w:rsidRDefault="00795564" w:rsidP="00B16D30">
            <w:r>
              <w:t>Директор</w:t>
            </w:r>
            <w:r w:rsidRPr="00955948">
              <w:t xml:space="preserve"> КП «Бучазеленбуд»</w:t>
            </w:r>
          </w:p>
        </w:tc>
        <w:tc>
          <w:tcPr>
            <w:tcW w:w="3205" w:type="dxa"/>
          </w:tcPr>
          <w:p w:rsidR="00795564" w:rsidRPr="00955948" w:rsidRDefault="00795564" w:rsidP="00B16D30">
            <w:pPr>
              <w:rPr>
                <w:b/>
                <w:szCs w:val="22"/>
              </w:rPr>
            </w:pPr>
            <w:r>
              <w:t xml:space="preserve">В.М. </w:t>
            </w:r>
            <w:proofErr w:type="spellStart"/>
            <w:r>
              <w:t>Галущак</w:t>
            </w:r>
            <w:proofErr w:type="spellEnd"/>
          </w:p>
        </w:tc>
      </w:tr>
    </w:tbl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/>
    <w:p w:rsidR="00795564" w:rsidRDefault="00795564" w:rsidP="00795564">
      <w:pPr>
        <w:rPr>
          <w:lang w:val="en-US"/>
        </w:rPr>
      </w:pPr>
      <w:bookmarkStart w:id="0" w:name="_GoBack"/>
      <w:bookmarkEnd w:id="0"/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/>
    <w:p w:rsidR="00795564" w:rsidRPr="00A30745" w:rsidRDefault="00795564" w:rsidP="00795564"/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Pr="000868B3" w:rsidRDefault="00795564" w:rsidP="00795564">
      <w:pPr>
        <w:rPr>
          <w:lang w:val="ru-RU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95564" w:rsidRDefault="00795564" w:rsidP="00795564">
      <w:pPr>
        <w:rPr>
          <w:lang w:val="en-US"/>
        </w:rPr>
      </w:pPr>
    </w:p>
    <w:p w:rsidR="00766932" w:rsidRDefault="00766932"/>
    <w:sectPr w:rsidR="007669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56B"/>
    <w:rsid w:val="00766932"/>
    <w:rsid w:val="00795564"/>
    <w:rsid w:val="00AF4ABB"/>
    <w:rsid w:val="00E2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73E43"/>
  <w15:chartTrackingRefBased/>
  <w15:docId w15:val="{7610131E-DE98-4133-884E-61633BAFD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56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795564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795564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95564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795564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795564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Standard">
    <w:name w:val="Standard"/>
    <w:rsid w:val="007955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a4">
    <w:name w:val="List Paragraph"/>
    <w:basedOn w:val="a"/>
    <w:uiPriority w:val="34"/>
    <w:qFormat/>
    <w:rsid w:val="007955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1323</Words>
  <Characters>755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2020-03-19T11:46:00Z</dcterms:created>
  <dcterms:modified xsi:type="dcterms:W3CDTF">2020-03-19T11:48:00Z</dcterms:modified>
</cp:coreProperties>
</file>